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关于不合格检验项目的说明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噻虫胺的安全性分析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：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噻虫胺是新烟碱类中的一种杀虫剂，是一类高效安全、高选择性的新型杀虫剂，其作用与烟碱乙酰胆碱受体类似，具有触杀、胃毒和内吸活性。主要用于水稻、蔬菜、果树及其他作物上防治蚜虫、叶蝉、蓟马、飞虱等半翅目、鞘翅目、双翅目和某些鳞翅目类害虫的杀虫剂，具有高效、广谱、用量少、毒性低、药效持效期长、对作物无药害、使用安全、与常规农药无交互抗性等优点，有卓越的内吸和渗透作用，是替代高毒有机磷农药的又一品种。其结构新颖、特殊，性能与传统烟碱类杀虫剂相比更为优异。GB 2763-2021 《食品安全国家标准 食品中农药最大残留限量》规定尖椒中噻虫胺的最大残留限量为0.05mg/kg。少量的残留不会引起人体急性中毒，但一次性大量摄取噻虫胺后会出现现恶心、呕吐等中毒症状。</w:t>
      </w:r>
    </w:p>
    <w:p>
      <w:pPr>
        <w:jc w:val="right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30"/>
          <w:szCs w:val="30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0"/>
          <w:szCs w:val="30"/>
        </w:rPr>
        <w:t>河北德诺商品检测技术服务有限公司</w:t>
      </w:r>
    </w:p>
    <w:p>
      <w:pPr>
        <w:jc w:val="right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2023年11月27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ZmQ4MDAzODVmZjY2YjgzZDkwZjQ5N2JjMzMzN2MifQ=="/>
  </w:docVars>
  <w:rsids>
    <w:rsidRoot w:val="00000000"/>
    <w:rsid w:val="2A9CD8FA"/>
    <w:rsid w:val="2B6A7747"/>
    <w:rsid w:val="46756A4E"/>
    <w:rsid w:val="550A3675"/>
    <w:rsid w:val="73FD3E25"/>
    <w:rsid w:val="FFF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916</Words>
  <Characters>965</Characters>
  <Lines>0</Lines>
  <Paragraphs>0</Paragraphs>
  <TotalTime>0</TotalTime>
  <ScaleCrop>false</ScaleCrop>
  <LinksUpToDate>false</LinksUpToDate>
  <CharactersWithSpaces>972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asd123</dc:creator>
  <cp:lastModifiedBy>uos</cp:lastModifiedBy>
  <cp:lastPrinted>2023-04-12T17:07:00Z</cp:lastPrinted>
  <dcterms:modified xsi:type="dcterms:W3CDTF">2023-11-27T17:09:22Z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1A30828759AB4E60966754AF878E804E_12</vt:lpwstr>
  </property>
</Properties>
</file>